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To Do With Your Arms &amp; Hands During A Speech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91po4j25exk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What to Do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Find Your Natural Rest Position - Your Base Posture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Lift your shoulders as if you are shrugging and let them drop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Look up above you, raise your hands and stretch and then let your arms fall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Stay in the Gesture Box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Below the Shoulder to  above the waist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Extends to extended wrist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90% movement with arms/hands should be in this box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Only go outside for purposeful emphasis, exaggeration (ex: showing an explosion)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Use Purposeful Gestures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Match your hands to your words (e.g., showing size with your hands, using numbers with fingers, pointing in different directions when comparing).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Makes abstract ideas more concrete and keeps the audience engaged.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Rest Hands Naturally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Between gestures, let your arms hang loosely at your sides or gently rest one hand in the other at waist height (steeple). This looks relaxed and professional.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Mirror Energy with Movement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Big point? Bigger gesture. Smaller or serious point? Controlled, smaller gestures. Match intensity to your message.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Palms Out, Not In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 with Bullet Points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 you rehearse, jot down where gestures feel natural, so you avoid random hand waving.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g76uljkmk3e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🚫 What Not to Do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Don’t Fidget</w:t>
        <w:br w:type="textWrapping"/>
      </w:r>
      <w:r w:rsidDel="00000000" w:rsidR="00000000" w:rsidRPr="00000000">
        <w:rPr>
          <w:rtl w:val="0"/>
        </w:rPr>
        <w:t xml:space="preserve">Avoid playing with jewelry, clicking pens, tugging at sleeves, or tapping fingers. It’s distracting.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Don’t Cross Arms or Hide Hands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Crossing arms can look defensive.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 Hiding hands in pockets or behind your back can look stiff or untrustworthy.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Don’t Over-Gesture - They Should be Highlighters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Waving constantly or chopping the air makes you look nervous or aggressive. Gestures should complement, not dominate.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Use to highlight - you don't highlight everything, just use to draw attention to what matters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Memory tip: Think  Basketball Key - player can’t camp out in the paint/key for more than 3 seconds.  You have to move out, reset, go back in.  Gestures work the same way</w:t>
      </w:r>
    </w:p>
    <w:p w:rsidR="00000000" w:rsidDel="00000000" w:rsidP="00000000" w:rsidRDefault="00000000" w:rsidRPr="00000000" w14:paraId="00000020">
      <w:pPr>
        <w:numPr>
          <w:ilvl w:val="2"/>
          <w:numId w:val="3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Gesture actively for up to 3 seconds</w:t>
      </w:r>
    </w:p>
    <w:p w:rsidR="00000000" w:rsidDel="00000000" w:rsidP="00000000" w:rsidRDefault="00000000" w:rsidRPr="00000000" w14:paraId="00000021">
      <w:pPr>
        <w:numPr>
          <w:ilvl w:val="2"/>
          <w:numId w:val="3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Then reset to your base position</w:t>
      </w:r>
    </w:p>
    <w:p w:rsidR="00000000" w:rsidDel="00000000" w:rsidP="00000000" w:rsidRDefault="00000000" w:rsidRPr="00000000" w14:paraId="00000022">
      <w:pPr>
        <w:numPr>
          <w:ilvl w:val="2"/>
          <w:numId w:val="3"/>
        </w:numPr>
        <w:spacing w:after="24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Keeps movements purposeful, not distracting or repetitive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 A good rule of thumb: </w:t>
      </w:r>
      <w:r w:rsidDel="00000000" w:rsidR="00000000" w:rsidRPr="00000000">
        <w:rPr>
          <w:b w:val="1"/>
          <w:rtl w:val="0"/>
        </w:rPr>
        <w:t xml:space="preserve">If it feels natural and reinforces your message, keep it. If it distracts or feels forced, cut it.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before="480" w:lineRule="auto"/>
        <w:rPr>
          <w:b w:val="1"/>
          <w:sz w:val="30"/>
          <w:szCs w:val="30"/>
        </w:rPr>
      </w:pPr>
      <w:bookmarkStart w:colFirst="0" w:colLast="0" w:name="_16yt9t2mhlet" w:id="2"/>
      <w:bookmarkEnd w:id="2"/>
      <w:r w:rsidDel="00000000" w:rsidR="00000000" w:rsidRPr="00000000">
        <w:rPr>
          <w:b w:val="1"/>
          <w:sz w:val="30"/>
          <w:szCs w:val="30"/>
          <w:rtl w:val="0"/>
        </w:rPr>
        <w:t xml:space="preserve">Hand &amp; Arm Gestures for Speeches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tohurr0bp07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Specific Gestures That Work Well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Counting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Hold up fingers as you say “first, second, third.”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Size / Scale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Spread hands apart for something big, pinch fingers close for something small.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Listing or Organizing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Gesture left, middle, right when breaking down points. (Gives structure.)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Open Palms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Hands facing up/out when welcoming, offering an idea, or emphasizing honesty.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Contrast / Comparison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Use each hand to represent two different sides/ideas.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Expanding Ideas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Move hands outward from the center, like you’re opening a book.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Directing Attention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Sweep your hand toward a slide, prop, or visual aid—not at the audience.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Precision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Pinch fingers together when talking about something detailed or exact.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Storytelling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Use hand movements to “draw” an object, mimic motion (like steering a wheel, climbing a ladder, etc.), sparingly.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The Power Pause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Bring hands back to neutral (resting at your sides or lightly clasped in front of you) when finishing a point.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cs451e4cpjc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🚫 Gestures &amp; Habits to Avoid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</w:t>
      </w:r>
      <w:r w:rsidDel="00000000" w:rsidR="00000000" w:rsidRPr="00000000">
        <w:rPr>
          <w:b w:val="1"/>
          <w:rtl w:val="0"/>
        </w:rPr>
        <w:t xml:space="preserve">Fig-leaf pose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Hands clasped low in front = nervous.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</w:t>
      </w:r>
      <w:r w:rsidDel="00000000" w:rsidR="00000000" w:rsidRPr="00000000">
        <w:rPr>
          <w:b w:val="1"/>
          <w:rtl w:val="0"/>
        </w:rPr>
        <w:t xml:space="preserve">Penguin arms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Arms stiff at your sides = awkward.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</w:t>
      </w:r>
      <w:r w:rsidDel="00000000" w:rsidR="00000000" w:rsidRPr="00000000">
        <w:rPr>
          <w:b w:val="1"/>
          <w:rtl w:val="0"/>
        </w:rPr>
        <w:t xml:space="preserve">Windshield wiper hands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Same repetitive motion over and over.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</w:t>
      </w:r>
      <w:r w:rsidDel="00000000" w:rsidR="00000000" w:rsidRPr="00000000">
        <w:rPr>
          <w:b w:val="1"/>
          <w:rtl w:val="0"/>
        </w:rPr>
        <w:t xml:space="preserve">T-Rex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Elbows stuck out with tiny hand flaps.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